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RANCANGAN VISI MISI DAN PROGRAM KERJA 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CALON REKTOR ITK</w:t>
      </w:r>
    </w:p>
    <w:p w:rsidR="00000000" w:rsidDel="00000000" w:rsidP="00000000" w:rsidRDefault="00000000" w:rsidRPr="00000000" w14:paraId="00000003">
      <w:pPr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360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VISI KEPEMIMPINAN</w:t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Deskripsikan/cantumkan/jelaskan visi kepemimpinan yang anda pegang jika terpilih menjadi Rektor ITK disini.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MISI KEPEMIMPINAN</w:t>
      </w:r>
    </w:p>
    <w:p w:rsidR="00000000" w:rsidDel="00000000" w:rsidP="00000000" w:rsidRDefault="00000000" w:rsidRPr="00000000" w14:paraId="00000008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Deskripsikan/cantumkan/jelaskan misi kepemimpinan yang anda pegang jika terpilih menjadi Rektor ITK disini.</w:t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KERJA JANGKA MENENGAH</w:t>
      </w:r>
    </w:p>
    <w:p w:rsidR="00000000" w:rsidDel="00000000" w:rsidP="00000000" w:rsidRDefault="00000000" w:rsidRPr="00000000" w14:paraId="0000000B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Deskripsikan/cantumkan/jelaskan program kerja jangka menengah anda disini. Jangka menengah berarti selama kepengurusan anda jika terpilih menjadi Rektor ITK. 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KERJA JANGKA PANJANG</w:t>
      </w:r>
    </w:p>
    <w:p w:rsidR="00000000" w:rsidDel="00000000" w:rsidP="00000000" w:rsidRDefault="00000000" w:rsidRPr="00000000" w14:paraId="0000000E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Deskripsikan/cantumkan/jelaskan program kerja jangka panjang anda disini. Jangka panjang berarti selama dan/atau setelah kepengurusan anda jika terpilih menjadi Rektor ITK. Atau dipersilahkan menceritakan dampak yang diharapkan akan diterima ITK setelah berakhir masa tugas anda jika terpilih menjadi Rektor ITK.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Keterangan :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36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Silahkan menghapus bagian yang diberi warna kuning.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36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Anda dipersilahkan mendesain/mengubah format dokumen ini jika diperlukan, namun substansi isinya tetap harus secara jelas menunjukkan : “A. VISI KEPEMIMPINAN”, “B. MISI KEPEMIMPINAN”, “C. PROGRAM KERJA JANGKA MENENGAH”, dan “D. PROGRAM KERJA JANGKA PANJANG”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360" w:lineRule="auto"/>
      <w:jc w:val="center"/>
    </w:pPr>
    <w:rPr>
      <w:b w:val="1"/>
      <w:bCs w:val="1"/>
      <w:color w:val="0f4761"/>
    </w:rPr>
  </w:style>
  <w:style w:type="paragraph" w:styleId="Heading2">
    <w:name w:val="heading 2"/>
    <w:basedOn w:val="Normal"/>
    <w:next w:val="Normal"/>
    <w:pPr>
      <w:spacing w:before="360" w:lineRule="auto"/>
      <w:jc w:val="both"/>
    </w:pPr>
    <w:rPr>
      <w:b w:val="1"/>
      <w:bCs w:val="1"/>
      <w:color w:val="156082"/>
    </w:rPr>
  </w:style>
  <w:style w:type="paragraph" w:styleId="Heading3">
    <w:name w:val="heading 3"/>
    <w:basedOn w:val="Normal"/>
    <w:next w:val="Normal"/>
    <w:pPr>
      <w:spacing w:before="240" w:lineRule="auto"/>
      <w:jc w:val="both"/>
    </w:pPr>
    <w:rPr>
      <w:b w:val="1"/>
      <w:bCs w:val="1"/>
      <w:i w:val="1"/>
      <w:iCs w:val="1"/>
      <w:color w:val="0a1d30"/>
    </w:rPr>
  </w:style>
  <w:style w:type="paragraph" w:styleId="Heading4">
    <w:name w:val="heading 4"/>
    <w:basedOn w:val="Normal"/>
    <w:next w:val="Normal"/>
    <w:pPr>
      <w:jc w:val="both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hANu0tqLeEfsJrHLEeDhNGF9Ww==">CgMxLjA4AHIhMUNNbVVwWjhQWE9WZktSWXpvS1F4MGZDb18tZ09weTZP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